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01CD" w14:textId="77777777" w:rsidR="00594974" w:rsidRDefault="00F87363">
      <w:pPr>
        <w:tabs>
          <w:tab w:val="right" w:pos="873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r>
        <w:rPr>
          <w:rFonts w:ascii="Times New Roman" w:eastAsia="Times New Roman" w:hAnsi="Times New Roman" w:cs="Times New Roman"/>
          <w:b/>
          <w:sz w:val="24"/>
          <w:szCs w:val="24"/>
        </w:rPr>
        <w:tab/>
        <w:t>Media Contact:</w:t>
      </w:r>
    </w:p>
    <w:p w14:paraId="1810E1AC" w14:textId="73AA5E84" w:rsidR="00CB33CC" w:rsidRPr="00594974" w:rsidRDefault="00594974">
      <w:pPr>
        <w:tabs>
          <w:tab w:val="right" w:pos="8730"/>
        </w:tabs>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February </w:t>
      </w:r>
      <w:r w:rsidR="00053A9A">
        <w:rPr>
          <w:rFonts w:ascii="Times New Roman" w:eastAsia="Times New Roman" w:hAnsi="Times New Roman" w:cs="Times New Roman"/>
          <w:bCs/>
          <w:sz w:val="24"/>
          <w:szCs w:val="24"/>
        </w:rPr>
        <w:t>8</w:t>
      </w:r>
      <w:r w:rsidR="00EB2A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roofErr w:type="gramStart"/>
      <w:r w:rsidR="00EB2A5E">
        <w:rPr>
          <w:rFonts w:ascii="Times New Roman" w:eastAsia="Times New Roman" w:hAnsi="Times New Roman" w:cs="Times New Roman"/>
          <w:color w:val="000000" w:themeColor="text1"/>
          <w:sz w:val="24"/>
          <w:szCs w:val="24"/>
        </w:rPr>
        <w:t>2024</w:t>
      </w:r>
      <w:proofErr w:type="gramEnd"/>
      <w:r w:rsidR="00EB2A5E">
        <w:rPr>
          <w:rFonts w:ascii="Times New Roman" w:eastAsia="Times New Roman" w:hAnsi="Times New Roman" w:cs="Times New Roman"/>
          <w:color w:val="000000" w:themeColor="text1"/>
          <w:sz w:val="24"/>
          <w:szCs w:val="24"/>
        </w:rPr>
        <w:t xml:space="preserve"> </w:t>
      </w:r>
      <w:r w:rsidR="00F87363">
        <w:rPr>
          <w:rFonts w:ascii="Times New Roman" w:eastAsia="Times New Roman" w:hAnsi="Times New Roman" w:cs="Times New Roman"/>
          <w:sz w:val="24"/>
          <w:szCs w:val="24"/>
        </w:rPr>
        <w:tab/>
      </w:r>
      <w:hyperlink r:id="rId7">
        <w:r w:rsidR="00F87363">
          <w:rPr>
            <w:rFonts w:ascii="Times New Roman" w:eastAsia="Times New Roman" w:hAnsi="Times New Roman" w:cs="Times New Roman"/>
            <w:color w:val="1155CC"/>
            <w:sz w:val="24"/>
            <w:szCs w:val="24"/>
            <w:u w:val="single"/>
          </w:rPr>
          <w:t>media@calexpo.com</w:t>
        </w:r>
      </w:hyperlink>
    </w:p>
    <w:p w14:paraId="7A6D46E6" w14:textId="492348B2" w:rsidR="00BA75BA" w:rsidRDefault="00F87363" w:rsidP="00594974">
      <w:pPr>
        <w:tabs>
          <w:tab w:val="right" w:pos="87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5BA">
        <w:rPr>
          <w:rFonts w:ascii="Times New Roman" w:eastAsia="Times New Roman" w:hAnsi="Times New Roman" w:cs="Times New Roman"/>
          <w:sz w:val="24"/>
          <w:szCs w:val="24"/>
        </w:rPr>
        <w:t xml:space="preserve">           Sanjida Nahar</w:t>
      </w:r>
      <w:r>
        <w:rPr>
          <w:rFonts w:ascii="Times New Roman" w:eastAsia="Times New Roman" w:hAnsi="Times New Roman" w:cs="Times New Roman"/>
          <w:sz w:val="24"/>
          <w:szCs w:val="24"/>
        </w:rPr>
        <w:t xml:space="preserve">, </w:t>
      </w:r>
      <w:r w:rsidR="00BA75BA">
        <w:rPr>
          <w:rFonts w:ascii="Times New Roman" w:eastAsia="Times New Roman" w:hAnsi="Times New Roman" w:cs="Times New Roman"/>
          <w:sz w:val="24"/>
          <w:szCs w:val="24"/>
        </w:rPr>
        <w:t>snahar</w:t>
      </w:r>
      <w:r>
        <w:rPr>
          <w:rFonts w:ascii="Times New Roman" w:eastAsia="Times New Roman" w:hAnsi="Times New Roman" w:cs="Times New Roman"/>
          <w:sz w:val="24"/>
          <w:szCs w:val="24"/>
        </w:rPr>
        <w:t>@actumllc.com</w:t>
      </w:r>
      <w:r>
        <w:rPr>
          <w:rFonts w:ascii="Times New Roman" w:eastAsia="Times New Roman" w:hAnsi="Times New Roman" w:cs="Times New Roman"/>
          <w:sz w:val="24"/>
          <w:szCs w:val="24"/>
        </w:rPr>
        <w:tab/>
      </w:r>
    </w:p>
    <w:p w14:paraId="334C6113" w14:textId="77777777" w:rsidR="00594974" w:rsidRPr="00594974" w:rsidRDefault="00594974" w:rsidP="00594974">
      <w:pPr>
        <w:tabs>
          <w:tab w:val="right" w:pos="8730"/>
        </w:tabs>
        <w:rPr>
          <w:rFonts w:ascii="Times New Roman" w:eastAsia="Times New Roman" w:hAnsi="Times New Roman" w:cs="Times New Roman"/>
          <w:sz w:val="24"/>
          <w:szCs w:val="24"/>
        </w:rPr>
      </w:pPr>
    </w:p>
    <w:p w14:paraId="19CD5761" w14:textId="28906955" w:rsidR="00EB2A5E" w:rsidRPr="00BA75BA" w:rsidRDefault="00EB2A5E" w:rsidP="00EB2A5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California State Fai</w:t>
      </w:r>
      <w:r w:rsidR="00F702D1">
        <w:rPr>
          <w:rFonts w:ascii="Times New Roman" w:eastAsia="Times New Roman" w:hAnsi="Times New Roman" w:cs="Times New Roman"/>
          <w:b/>
          <w:bCs/>
          <w:sz w:val="28"/>
          <w:szCs w:val="28"/>
        </w:rPr>
        <w:t xml:space="preserve">r Announces Home Wine </w:t>
      </w:r>
      <w:r w:rsidR="00CF57D5">
        <w:rPr>
          <w:rFonts w:ascii="Times New Roman" w:eastAsia="Times New Roman" w:hAnsi="Times New Roman" w:cs="Times New Roman"/>
          <w:b/>
          <w:bCs/>
          <w:sz w:val="28"/>
          <w:szCs w:val="28"/>
        </w:rPr>
        <w:t xml:space="preserve">&amp; Commercial Wine </w:t>
      </w:r>
      <w:r w:rsidR="00F702D1">
        <w:rPr>
          <w:rFonts w:ascii="Times New Roman" w:eastAsia="Times New Roman" w:hAnsi="Times New Roman" w:cs="Times New Roman"/>
          <w:b/>
          <w:bCs/>
          <w:sz w:val="28"/>
          <w:szCs w:val="28"/>
        </w:rPr>
        <w:t>Competition</w:t>
      </w:r>
      <w:r w:rsidR="00CF57D5">
        <w:rPr>
          <w:rFonts w:ascii="Times New Roman" w:eastAsia="Times New Roman" w:hAnsi="Times New Roman" w:cs="Times New Roman"/>
          <w:b/>
          <w:bCs/>
          <w:sz w:val="28"/>
          <w:szCs w:val="28"/>
        </w:rPr>
        <w:t>s</w:t>
      </w:r>
      <w:r w:rsidR="00F702D1">
        <w:rPr>
          <w:rFonts w:ascii="Times New Roman" w:eastAsia="Times New Roman" w:hAnsi="Times New Roman" w:cs="Times New Roman"/>
          <w:b/>
          <w:bCs/>
          <w:sz w:val="28"/>
          <w:szCs w:val="28"/>
        </w:rPr>
        <w:t xml:space="preserve"> – Registration Now Open </w:t>
      </w:r>
    </w:p>
    <w:p w14:paraId="30974514" w14:textId="77777777" w:rsidR="00BA75BA" w:rsidRDefault="00BA75BA">
      <w:pPr>
        <w:rPr>
          <w:rFonts w:ascii="Times New Roman" w:eastAsia="Times New Roman" w:hAnsi="Times New Roman" w:cs="Times New Roman"/>
          <w:sz w:val="24"/>
          <w:szCs w:val="24"/>
        </w:rPr>
      </w:pPr>
    </w:p>
    <w:p w14:paraId="38368B43" w14:textId="785E17CA" w:rsidR="00022ABC" w:rsidRPr="00022ABC" w:rsidRDefault="00F87363" w:rsidP="00022ABC">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SACRAMENTO</w:t>
      </w:r>
      <w:r>
        <w:rPr>
          <w:rFonts w:ascii="Times New Roman" w:eastAsia="Times New Roman" w:hAnsi="Times New Roman" w:cs="Times New Roman"/>
          <w:sz w:val="24"/>
          <w:szCs w:val="24"/>
        </w:rPr>
        <w:t xml:space="preserve"> </w:t>
      </w:r>
      <w:r w:rsidRPr="00F702D1">
        <w:rPr>
          <w:rFonts w:ascii="Times New Roman" w:eastAsia="Times New Roman" w:hAnsi="Times New Roman" w:cs="Times New Roman"/>
          <w:sz w:val="24"/>
          <w:szCs w:val="24"/>
        </w:rPr>
        <w:t xml:space="preserve">— </w:t>
      </w:r>
      <w:r w:rsidR="00022ABC" w:rsidRPr="00022ABC">
        <w:rPr>
          <w:rFonts w:ascii="Times New Roman" w:eastAsia="Times New Roman" w:hAnsi="Times New Roman" w:cs="Times New Roman"/>
          <w:sz w:val="24"/>
          <w:szCs w:val="24"/>
          <w:lang w:val="en-US"/>
        </w:rPr>
        <w:t>Joining the esteemed Commercial Wine Competition, with registration now open until March 29, 2024, is the much-anticipated Home Wine Competition. Together, these competitions highlight California's leadership in winemaking from the professional to the personal scale.</w:t>
      </w:r>
    </w:p>
    <w:p w14:paraId="4D64503A" w14:textId="77777777" w:rsidR="00022ABC" w:rsidRPr="00022ABC" w:rsidRDefault="00022ABC" w:rsidP="00022ABC">
      <w:pPr>
        <w:rPr>
          <w:rFonts w:ascii="Times New Roman" w:eastAsia="Times New Roman" w:hAnsi="Times New Roman" w:cs="Times New Roman"/>
          <w:sz w:val="24"/>
          <w:szCs w:val="24"/>
          <w:lang w:val="en-US"/>
        </w:rPr>
      </w:pPr>
    </w:p>
    <w:p w14:paraId="1F895D90" w14:textId="77777777" w:rsidR="00022ABC" w:rsidRPr="00022ABC" w:rsidRDefault="00022ABC" w:rsidP="00022ABC">
      <w:p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"The California State Fair Home Wine Competition is an addition to our well-known Commercial Wine Competition. It's a celebration of passion and dedication towards winemaking at the grassroots level," said Tom Martinez, CEO of California State Fair &amp; Cal Expo. "While we provide a stage for established brands to shine, we are equally thrilled to support the art of winemaking as a home craft, offering newcomers a chance to elevate their skills and receive professional recognition."</w:t>
      </w:r>
    </w:p>
    <w:p w14:paraId="361A3D36" w14:textId="77777777" w:rsidR="00022ABC" w:rsidRPr="00022ABC" w:rsidRDefault="00022ABC" w:rsidP="00022ABC">
      <w:pPr>
        <w:rPr>
          <w:rFonts w:ascii="Times New Roman" w:eastAsia="Times New Roman" w:hAnsi="Times New Roman" w:cs="Times New Roman"/>
          <w:b/>
          <w:bCs/>
          <w:sz w:val="24"/>
          <w:szCs w:val="24"/>
          <w:lang w:val="en-US"/>
        </w:rPr>
      </w:pPr>
    </w:p>
    <w:p w14:paraId="73D71714" w14:textId="5AF9A420" w:rsidR="00022ABC" w:rsidRPr="00022ABC" w:rsidRDefault="00022ABC" w:rsidP="00022ABC">
      <w:pPr>
        <w:rPr>
          <w:rFonts w:ascii="Times New Roman" w:eastAsia="Times New Roman" w:hAnsi="Times New Roman" w:cs="Times New Roman"/>
          <w:sz w:val="24"/>
          <w:szCs w:val="24"/>
          <w:lang w:val="en-US"/>
        </w:rPr>
      </w:pPr>
      <w:r w:rsidRPr="00022ABC">
        <w:rPr>
          <w:rFonts w:ascii="Times New Roman" w:eastAsia="Times New Roman" w:hAnsi="Times New Roman" w:cs="Times New Roman"/>
          <w:b/>
          <w:bCs/>
          <w:sz w:val="24"/>
          <w:szCs w:val="24"/>
          <w:lang w:val="en-US"/>
        </w:rPr>
        <w:t>Key Dates for Home Wine Competition Participants:</w:t>
      </w:r>
    </w:p>
    <w:p w14:paraId="1D9D5C32" w14:textId="77777777" w:rsidR="00022ABC" w:rsidRPr="00022ABC" w:rsidRDefault="00022ABC" w:rsidP="00022ABC">
      <w:pPr>
        <w:numPr>
          <w:ilvl w:val="0"/>
          <w:numId w:val="2"/>
        </w:num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Entry Opening: February 1, 2024</w:t>
      </w:r>
    </w:p>
    <w:p w14:paraId="38E69C4B" w14:textId="77777777" w:rsidR="00022ABC" w:rsidRPr="00022ABC" w:rsidRDefault="00022ABC" w:rsidP="00022ABC">
      <w:pPr>
        <w:numPr>
          <w:ilvl w:val="0"/>
          <w:numId w:val="2"/>
        </w:num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Delivery Period: February 1 – February 29, 2024</w:t>
      </w:r>
    </w:p>
    <w:p w14:paraId="0206B095" w14:textId="77777777" w:rsidR="00022ABC" w:rsidRPr="00022ABC" w:rsidRDefault="00022ABC" w:rsidP="00022ABC">
      <w:pPr>
        <w:numPr>
          <w:ilvl w:val="0"/>
          <w:numId w:val="2"/>
        </w:num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Entry Deadline: February 29, 2024</w:t>
      </w:r>
    </w:p>
    <w:p w14:paraId="55B0F49B" w14:textId="77777777" w:rsidR="00022ABC" w:rsidRPr="00022ABC" w:rsidRDefault="00022ABC" w:rsidP="00022ABC">
      <w:pPr>
        <w:numPr>
          <w:ilvl w:val="0"/>
          <w:numId w:val="2"/>
        </w:num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Competition Date: April 6, 2024</w:t>
      </w:r>
    </w:p>
    <w:p w14:paraId="00A4CC29" w14:textId="36A62A4D" w:rsidR="00022ABC" w:rsidRPr="00022ABC" w:rsidRDefault="00022ABC" w:rsidP="00022ABC">
      <w:pPr>
        <w:numPr>
          <w:ilvl w:val="0"/>
          <w:numId w:val="2"/>
        </w:num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Awards Ceremony: May 11, 2024</w:t>
      </w:r>
    </w:p>
    <w:p w14:paraId="7BF6BC75" w14:textId="77777777" w:rsidR="00022ABC" w:rsidRPr="00022ABC" w:rsidRDefault="00022ABC" w:rsidP="00022ABC">
      <w:pPr>
        <w:ind w:left="720"/>
        <w:rPr>
          <w:rFonts w:ascii="Times New Roman" w:eastAsia="Times New Roman" w:hAnsi="Times New Roman" w:cs="Times New Roman"/>
          <w:sz w:val="24"/>
          <w:szCs w:val="24"/>
          <w:lang w:val="en-US"/>
        </w:rPr>
      </w:pPr>
    </w:p>
    <w:p w14:paraId="4D38EFF3" w14:textId="0849F0F3" w:rsidR="00022ABC" w:rsidRPr="00022ABC" w:rsidRDefault="00022ABC" w:rsidP="00022ABC">
      <w:p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 xml:space="preserve">The Home Wine Competition, </w:t>
      </w:r>
      <w:r w:rsidR="00CF57D5" w:rsidRPr="00022ABC">
        <w:rPr>
          <w:rFonts w:ascii="Times New Roman" w:eastAsia="Times New Roman" w:hAnsi="Times New Roman" w:cs="Times New Roman"/>
          <w:sz w:val="24"/>
          <w:szCs w:val="24"/>
          <w:lang w:val="en-US"/>
        </w:rPr>
        <w:t>concluding</w:t>
      </w:r>
      <w:r w:rsidRPr="00022ABC">
        <w:rPr>
          <w:rFonts w:ascii="Times New Roman" w:eastAsia="Times New Roman" w:hAnsi="Times New Roman" w:cs="Times New Roman"/>
          <w:sz w:val="24"/>
          <w:szCs w:val="24"/>
          <w:lang w:val="en-US"/>
        </w:rPr>
        <w:t xml:space="preserve"> in an awards ceremony on May 11, 2024, is an ideal opportunity for home winemakers to have their creations judged in a professional and organized manner, receiving impartial evaluation and feedback essential for continuous improvement.</w:t>
      </w:r>
    </w:p>
    <w:p w14:paraId="059E8725" w14:textId="77777777" w:rsidR="00022ABC" w:rsidRDefault="00022ABC" w:rsidP="00022ABC">
      <w:pPr>
        <w:rPr>
          <w:rFonts w:ascii="Times New Roman" w:eastAsia="Times New Roman" w:hAnsi="Times New Roman" w:cs="Times New Roman"/>
          <w:sz w:val="24"/>
          <w:szCs w:val="24"/>
          <w:lang w:val="en-US"/>
        </w:rPr>
      </w:pPr>
    </w:p>
    <w:p w14:paraId="1C5A19D1" w14:textId="4CC39100" w:rsidR="00022ABC" w:rsidRPr="00022ABC" w:rsidRDefault="00022ABC" w:rsidP="00022ABC">
      <w:p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As the Commercial Wine Competition is set to display exceptional wines seven weeks earlier than usual, the Home Wine Competition extends the celebration of winemaking, both competitions together reinforcing the Golden State's legacy in viticulture.</w:t>
      </w:r>
    </w:p>
    <w:p w14:paraId="5B826385" w14:textId="77777777" w:rsidR="00022ABC" w:rsidRPr="00022ABC" w:rsidRDefault="00022ABC" w:rsidP="00022ABC">
      <w:pPr>
        <w:rPr>
          <w:rFonts w:ascii="Times New Roman" w:eastAsia="Times New Roman" w:hAnsi="Times New Roman" w:cs="Times New Roman"/>
          <w:sz w:val="24"/>
          <w:szCs w:val="24"/>
          <w:lang w:val="en-US"/>
        </w:rPr>
      </w:pPr>
    </w:p>
    <w:p w14:paraId="479D3261" w14:textId="77777777" w:rsidR="00022ABC" w:rsidRPr="00022ABC" w:rsidRDefault="00022ABC" w:rsidP="00022ABC">
      <w:pPr>
        <w:rPr>
          <w:rFonts w:ascii="Times New Roman" w:eastAsia="Times New Roman" w:hAnsi="Times New Roman" w:cs="Times New Roman"/>
          <w:sz w:val="24"/>
          <w:szCs w:val="24"/>
          <w:lang w:val="en-US"/>
        </w:rPr>
      </w:pPr>
      <w:r w:rsidRPr="00022ABC">
        <w:rPr>
          <w:rFonts w:ascii="Times New Roman" w:eastAsia="Times New Roman" w:hAnsi="Times New Roman" w:cs="Times New Roman"/>
          <w:sz w:val="24"/>
          <w:szCs w:val="24"/>
          <w:lang w:val="en-US"/>
        </w:rPr>
        <w:t>All participating winemakers of the Home Wine Competition are cordially invited to the awards ceremony, where we will toast to the spirit of winemaking in true California style, continuing our state's tradition of excellence in both commercial and personal winemaking arenas.</w:t>
      </w:r>
    </w:p>
    <w:p w14:paraId="74A289B4" w14:textId="77777777" w:rsidR="00022ABC" w:rsidRPr="00022ABC" w:rsidRDefault="00022ABC" w:rsidP="00022ABC">
      <w:pPr>
        <w:rPr>
          <w:rFonts w:ascii="Times New Roman" w:eastAsia="Times New Roman" w:hAnsi="Times New Roman" w:cs="Times New Roman"/>
          <w:sz w:val="24"/>
          <w:szCs w:val="24"/>
          <w:lang w:val="en-US"/>
        </w:rPr>
      </w:pPr>
    </w:p>
    <w:p w14:paraId="43C2FF1F" w14:textId="1A89AFC2" w:rsidR="00F702D1" w:rsidRPr="00022ABC" w:rsidRDefault="00F702D1" w:rsidP="00022ABC">
      <w:pPr>
        <w:rPr>
          <w:rFonts w:ascii="Times New Roman" w:eastAsia="Times New Roman" w:hAnsi="Times New Roman" w:cs="Times New Roman"/>
          <w:sz w:val="24"/>
          <w:szCs w:val="24"/>
          <w:lang w:val="en-US"/>
        </w:rPr>
      </w:pPr>
    </w:p>
    <w:p w14:paraId="56F1962A" w14:textId="77777777" w:rsidR="00BA75BA" w:rsidRPr="00022ABC" w:rsidRDefault="00BA75BA" w:rsidP="00BA75BA">
      <w:pPr>
        <w:rPr>
          <w:rFonts w:ascii="Times New Roman" w:eastAsia="Montserrat" w:hAnsi="Times New Roman" w:cs="Times New Roman"/>
          <w:color w:val="212529"/>
          <w:sz w:val="24"/>
          <w:szCs w:val="24"/>
          <w:lang w:val="en-US"/>
        </w:rPr>
      </w:pPr>
    </w:p>
    <w:p w14:paraId="146A736B" w14:textId="3E55347D" w:rsidR="00287605" w:rsidRPr="00022ABC" w:rsidRDefault="00BA75BA" w:rsidP="00BA75BA">
      <w:pPr>
        <w:rPr>
          <w:rFonts w:ascii="Times New Roman" w:eastAsia="Montserrat" w:hAnsi="Times New Roman" w:cs="Times New Roman"/>
          <w:color w:val="212529"/>
          <w:sz w:val="24"/>
          <w:szCs w:val="24"/>
          <w:lang w:val="en-US"/>
        </w:rPr>
      </w:pPr>
      <w:r w:rsidRPr="00022ABC">
        <w:rPr>
          <w:rFonts w:ascii="Times New Roman" w:eastAsia="Montserrat" w:hAnsi="Times New Roman" w:cs="Times New Roman"/>
          <w:color w:val="212529"/>
          <w:sz w:val="24"/>
          <w:szCs w:val="24"/>
          <w:lang w:val="en-US"/>
        </w:rPr>
        <w:t>For more information about the 2024 California State Fair</w:t>
      </w:r>
      <w:r w:rsidR="00F702D1" w:rsidRPr="00022ABC">
        <w:rPr>
          <w:rFonts w:ascii="Times New Roman" w:eastAsia="Montserrat" w:hAnsi="Times New Roman" w:cs="Times New Roman"/>
          <w:color w:val="212529"/>
          <w:sz w:val="24"/>
          <w:szCs w:val="24"/>
          <w:lang w:val="en-US"/>
        </w:rPr>
        <w:t xml:space="preserve">’s Home </w:t>
      </w:r>
      <w:r w:rsidRPr="00022ABC">
        <w:rPr>
          <w:rFonts w:ascii="Times New Roman" w:eastAsia="Montserrat" w:hAnsi="Times New Roman" w:cs="Times New Roman"/>
          <w:color w:val="212529"/>
          <w:sz w:val="24"/>
          <w:szCs w:val="24"/>
          <w:lang w:val="en-US"/>
        </w:rPr>
        <w:t>Competition and to enter the competition online, please visit</w:t>
      </w:r>
      <w:r w:rsidR="00287605" w:rsidRPr="00022ABC">
        <w:rPr>
          <w:rFonts w:ascii="Times New Roman" w:eastAsia="Montserrat" w:hAnsi="Times New Roman" w:cs="Times New Roman"/>
          <w:color w:val="212529"/>
          <w:sz w:val="24"/>
          <w:szCs w:val="24"/>
          <w:lang w:val="en-US"/>
        </w:rPr>
        <w:t xml:space="preserve"> </w:t>
      </w:r>
      <w:hyperlink r:id="rId8" w:anchor="dates" w:history="1">
        <w:r w:rsidR="00287605" w:rsidRPr="00022ABC">
          <w:rPr>
            <w:rStyle w:val="Hyperlink"/>
            <w:rFonts w:ascii="Times New Roman" w:eastAsia="Montserrat" w:hAnsi="Times New Roman" w:cs="Times New Roman"/>
            <w:sz w:val="24"/>
            <w:szCs w:val="24"/>
            <w:lang w:val="en-US"/>
          </w:rPr>
          <w:t xml:space="preserve">CalExpoStateFair.com. </w:t>
        </w:r>
      </w:hyperlink>
      <w:r w:rsidR="00287605" w:rsidRPr="00022ABC">
        <w:rPr>
          <w:rFonts w:ascii="Times New Roman" w:eastAsia="Montserrat" w:hAnsi="Times New Roman" w:cs="Times New Roman"/>
          <w:color w:val="212529"/>
          <w:sz w:val="24"/>
          <w:szCs w:val="24"/>
          <w:lang w:val="en-US"/>
        </w:rPr>
        <w:t xml:space="preserve"> </w:t>
      </w:r>
    </w:p>
    <w:p w14:paraId="536D6FA6" w14:textId="77777777" w:rsidR="00BA75BA" w:rsidRPr="00022ABC" w:rsidRDefault="00BA75BA" w:rsidP="00BA75BA">
      <w:pPr>
        <w:rPr>
          <w:rFonts w:ascii="Times New Roman" w:eastAsia="Montserrat" w:hAnsi="Times New Roman" w:cs="Times New Roman"/>
          <w:color w:val="212529"/>
          <w:sz w:val="24"/>
          <w:szCs w:val="24"/>
          <w:lang w:val="en-US"/>
        </w:rPr>
      </w:pPr>
    </w:p>
    <w:p w14:paraId="5205F70E" w14:textId="24D23B19" w:rsidR="00CB33CC" w:rsidRPr="00022ABC" w:rsidRDefault="00F87363" w:rsidP="00BA75BA">
      <w:pPr>
        <w:jc w:val="center"/>
        <w:rPr>
          <w:rFonts w:ascii="Times New Roman" w:eastAsia="Montserrat" w:hAnsi="Times New Roman" w:cs="Times New Roman"/>
          <w:color w:val="212529"/>
          <w:sz w:val="24"/>
          <w:szCs w:val="24"/>
          <w:lang w:val="en-US"/>
        </w:rPr>
      </w:pPr>
      <w:r w:rsidRPr="00022ABC">
        <w:rPr>
          <w:rFonts w:ascii="Times New Roman" w:eastAsia="Times New Roman" w:hAnsi="Times New Roman" w:cs="Times New Roman"/>
          <w:sz w:val="24"/>
          <w:szCs w:val="24"/>
        </w:rPr>
        <w:t>###</w:t>
      </w:r>
    </w:p>
    <w:sectPr w:rsidR="00CB33CC" w:rsidRPr="00022AB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6598" w14:textId="77777777" w:rsidR="00847C40" w:rsidRDefault="00847C40">
      <w:pPr>
        <w:spacing w:line="240" w:lineRule="auto"/>
      </w:pPr>
      <w:r>
        <w:separator/>
      </w:r>
    </w:p>
  </w:endnote>
  <w:endnote w:type="continuationSeparator" w:id="0">
    <w:p w14:paraId="29027064" w14:textId="77777777" w:rsidR="00847C40" w:rsidRDefault="00847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A265" w14:textId="77777777" w:rsidR="00847C40" w:rsidRDefault="00847C40">
      <w:pPr>
        <w:spacing w:line="240" w:lineRule="auto"/>
      </w:pPr>
      <w:r>
        <w:separator/>
      </w:r>
    </w:p>
  </w:footnote>
  <w:footnote w:type="continuationSeparator" w:id="0">
    <w:p w14:paraId="6E7D92E3" w14:textId="77777777" w:rsidR="00847C40" w:rsidRDefault="00847C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7CD7" w14:textId="77777777" w:rsidR="00CB33CC" w:rsidRDefault="00F87363">
    <w:pPr>
      <w:jc w:val="center"/>
    </w:pPr>
    <w:r>
      <w:rPr>
        <w:rFonts w:ascii="Times New Roman" w:eastAsia="Times New Roman" w:hAnsi="Times New Roman" w:cs="Times New Roman"/>
        <w:noProof/>
        <w:sz w:val="24"/>
        <w:szCs w:val="24"/>
      </w:rPr>
      <w:drawing>
        <wp:inline distT="114300" distB="114300" distL="114300" distR="114300" wp14:anchorId="5E122E33" wp14:editId="7A8345D2">
          <wp:extent cx="4810125"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10125"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785B"/>
    <w:multiLevelType w:val="multilevel"/>
    <w:tmpl w:val="109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B1613D"/>
    <w:multiLevelType w:val="multilevel"/>
    <w:tmpl w:val="5E3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7792996">
    <w:abstractNumId w:val="1"/>
  </w:num>
  <w:num w:numId="2" w16cid:durableId="180750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CC"/>
    <w:rsid w:val="00022ABC"/>
    <w:rsid w:val="00053A9A"/>
    <w:rsid w:val="00287605"/>
    <w:rsid w:val="002A3E9E"/>
    <w:rsid w:val="0030316A"/>
    <w:rsid w:val="00393C41"/>
    <w:rsid w:val="00463FF4"/>
    <w:rsid w:val="004F6181"/>
    <w:rsid w:val="00594974"/>
    <w:rsid w:val="006171B9"/>
    <w:rsid w:val="00650CD4"/>
    <w:rsid w:val="00847C40"/>
    <w:rsid w:val="00987F4E"/>
    <w:rsid w:val="00BA3B71"/>
    <w:rsid w:val="00BA75BA"/>
    <w:rsid w:val="00BC1EE9"/>
    <w:rsid w:val="00BF7A3D"/>
    <w:rsid w:val="00C26216"/>
    <w:rsid w:val="00C526FE"/>
    <w:rsid w:val="00CB33CC"/>
    <w:rsid w:val="00CF57D5"/>
    <w:rsid w:val="00E258DE"/>
    <w:rsid w:val="00E353B8"/>
    <w:rsid w:val="00E7173F"/>
    <w:rsid w:val="00EB2A5E"/>
    <w:rsid w:val="00EF70EC"/>
    <w:rsid w:val="00F13A81"/>
    <w:rsid w:val="00F702D1"/>
    <w:rsid w:val="00F8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7148"/>
  <w15:docId w15:val="{4909BF62-5F25-E34E-9A61-EE1AEF2E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BA75BA"/>
    <w:rPr>
      <w:rFonts w:ascii="Times New Roman" w:hAnsi="Times New Roman" w:cs="Times New Roman"/>
      <w:sz w:val="24"/>
      <w:szCs w:val="24"/>
    </w:rPr>
  </w:style>
  <w:style w:type="character" w:styleId="Hyperlink">
    <w:name w:val="Hyperlink"/>
    <w:basedOn w:val="DefaultParagraphFont"/>
    <w:uiPriority w:val="99"/>
    <w:unhideWhenUsed/>
    <w:rsid w:val="00BA75BA"/>
    <w:rPr>
      <w:color w:val="0000FF" w:themeColor="hyperlink"/>
      <w:u w:val="single"/>
    </w:rPr>
  </w:style>
  <w:style w:type="character" w:styleId="UnresolvedMention">
    <w:name w:val="Unresolved Mention"/>
    <w:basedOn w:val="DefaultParagraphFont"/>
    <w:uiPriority w:val="99"/>
    <w:semiHidden/>
    <w:unhideWhenUsed/>
    <w:rsid w:val="00BA75BA"/>
    <w:rPr>
      <w:color w:val="605E5C"/>
      <w:shd w:val="clear" w:color="auto" w:fill="E1DFDD"/>
    </w:rPr>
  </w:style>
  <w:style w:type="character" w:styleId="FollowedHyperlink">
    <w:name w:val="FollowedHyperlink"/>
    <w:basedOn w:val="DefaultParagraphFont"/>
    <w:uiPriority w:val="99"/>
    <w:semiHidden/>
    <w:unhideWhenUsed/>
    <w:rsid w:val="00BA75BA"/>
    <w:rPr>
      <w:color w:val="800080" w:themeColor="followedHyperlink"/>
      <w:u w:val="single"/>
    </w:rPr>
  </w:style>
  <w:style w:type="character" w:styleId="CommentReference">
    <w:name w:val="annotation reference"/>
    <w:basedOn w:val="DefaultParagraphFont"/>
    <w:uiPriority w:val="99"/>
    <w:semiHidden/>
    <w:unhideWhenUsed/>
    <w:rsid w:val="00F87363"/>
    <w:rPr>
      <w:sz w:val="16"/>
      <w:szCs w:val="16"/>
    </w:rPr>
  </w:style>
  <w:style w:type="paragraph" w:styleId="CommentText">
    <w:name w:val="annotation text"/>
    <w:basedOn w:val="Normal"/>
    <w:link w:val="CommentTextChar"/>
    <w:uiPriority w:val="99"/>
    <w:semiHidden/>
    <w:unhideWhenUsed/>
    <w:rsid w:val="00F87363"/>
    <w:pPr>
      <w:spacing w:line="240" w:lineRule="auto"/>
    </w:pPr>
    <w:rPr>
      <w:sz w:val="20"/>
      <w:szCs w:val="20"/>
    </w:rPr>
  </w:style>
  <w:style w:type="character" w:customStyle="1" w:styleId="CommentTextChar">
    <w:name w:val="Comment Text Char"/>
    <w:basedOn w:val="DefaultParagraphFont"/>
    <w:link w:val="CommentText"/>
    <w:uiPriority w:val="99"/>
    <w:semiHidden/>
    <w:rsid w:val="00F87363"/>
    <w:rPr>
      <w:sz w:val="20"/>
      <w:szCs w:val="20"/>
    </w:rPr>
  </w:style>
  <w:style w:type="paragraph" w:styleId="CommentSubject">
    <w:name w:val="annotation subject"/>
    <w:basedOn w:val="CommentText"/>
    <w:next w:val="CommentText"/>
    <w:link w:val="CommentSubjectChar"/>
    <w:uiPriority w:val="99"/>
    <w:semiHidden/>
    <w:unhideWhenUsed/>
    <w:rsid w:val="00F87363"/>
    <w:rPr>
      <w:b/>
      <w:bCs/>
    </w:rPr>
  </w:style>
  <w:style w:type="character" w:customStyle="1" w:styleId="CommentSubjectChar">
    <w:name w:val="Comment Subject Char"/>
    <w:basedOn w:val="CommentTextChar"/>
    <w:link w:val="CommentSubject"/>
    <w:uiPriority w:val="99"/>
    <w:semiHidden/>
    <w:rsid w:val="00F87363"/>
    <w:rPr>
      <w:b/>
      <w:bCs/>
      <w:sz w:val="20"/>
      <w:szCs w:val="20"/>
    </w:rPr>
  </w:style>
  <w:style w:type="paragraph" w:styleId="Header">
    <w:name w:val="header"/>
    <w:basedOn w:val="Normal"/>
    <w:link w:val="HeaderChar"/>
    <w:uiPriority w:val="99"/>
    <w:unhideWhenUsed/>
    <w:rsid w:val="00EB2A5E"/>
    <w:pPr>
      <w:tabs>
        <w:tab w:val="center" w:pos="4680"/>
        <w:tab w:val="right" w:pos="9360"/>
      </w:tabs>
      <w:spacing w:line="240" w:lineRule="auto"/>
    </w:pPr>
  </w:style>
  <w:style w:type="character" w:customStyle="1" w:styleId="HeaderChar">
    <w:name w:val="Header Char"/>
    <w:basedOn w:val="DefaultParagraphFont"/>
    <w:link w:val="Header"/>
    <w:uiPriority w:val="99"/>
    <w:rsid w:val="00EB2A5E"/>
  </w:style>
  <w:style w:type="paragraph" w:styleId="Footer">
    <w:name w:val="footer"/>
    <w:basedOn w:val="Normal"/>
    <w:link w:val="FooterChar"/>
    <w:uiPriority w:val="99"/>
    <w:unhideWhenUsed/>
    <w:rsid w:val="00EB2A5E"/>
    <w:pPr>
      <w:tabs>
        <w:tab w:val="center" w:pos="4680"/>
        <w:tab w:val="right" w:pos="9360"/>
      </w:tabs>
      <w:spacing w:line="240" w:lineRule="auto"/>
    </w:pPr>
  </w:style>
  <w:style w:type="character" w:customStyle="1" w:styleId="FooterChar">
    <w:name w:val="Footer Char"/>
    <w:basedOn w:val="DefaultParagraphFont"/>
    <w:link w:val="Footer"/>
    <w:uiPriority w:val="99"/>
    <w:rsid w:val="00EB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794">
      <w:bodyDiv w:val="1"/>
      <w:marLeft w:val="0"/>
      <w:marRight w:val="0"/>
      <w:marTop w:val="0"/>
      <w:marBottom w:val="0"/>
      <w:divBdr>
        <w:top w:val="none" w:sz="0" w:space="0" w:color="auto"/>
        <w:left w:val="none" w:sz="0" w:space="0" w:color="auto"/>
        <w:bottom w:val="none" w:sz="0" w:space="0" w:color="auto"/>
        <w:right w:val="none" w:sz="0" w:space="0" w:color="auto"/>
      </w:divBdr>
    </w:div>
    <w:div w:id="237207256">
      <w:bodyDiv w:val="1"/>
      <w:marLeft w:val="0"/>
      <w:marRight w:val="0"/>
      <w:marTop w:val="0"/>
      <w:marBottom w:val="0"/>
      <w:divBdr>
        <w:top w:val="none" w:sz="0" w:space="0" w:color="auto"/>
        <w:left w:val="none" w:sz="0" w:space="0" w:color="auto"/>
        <w:bottom w:val="none" w:sz="0" w:space="0" w:color="auto"/>
        <w:right w:val="none" w:sz="0" w:space="0" w:color="auto"/>
      </w:divBdr>
    </w:div>
    <w:div w:id="503545661">
      <w:bodyDiv w:val="1"/>
      <w:marLeft w:val="0"/>
      <w:marRight w:val="0"/>
      <w:marTop w:val="0"/>
      <w:marBottom w:val="0"/>
      <w:divBdr>
        <w:top w:val="none" w:sz="0" w:space="0" w:color="auto"/>
        <w:left w:val="none" w:sz="0" w:space="0" w:color="auto"/>
        <w:bottom w:val="none" w:sz="0" w:space="0" w:color="auto"/>
        <w:right w:val="none" w:sz="0" w:space="0" w:color="auto"/>
      </w:divBdr>
    </w:div>
    <w:div w:id="908466889">
      <w:bodyDiv w:val="1"/>
      <w:marLeft w:val="0"/>
      <w:marRight w:val="0"/>
      <w:marTop w:val="0"/>
      <w:marBottom w:val="0"/>
      <w:divBdr>
        <w:top w:val="none" w:sz="0" w:space="0" w:color="auto"/>
        <w:left w:val="none" w:sz="0" w:space="0" w:color="auto"/>
        <w:bottom w:val="none" w:sz="0" w:space="0" w:color="auto"/>
        <w:right w:val="none" w:sz="0" w:space="0" w:color="auto"/>
      </w:divBdr>
    </w:div>
    <w:div w:id="989141945">
      <w:bodyDiv w:val="1"/>
      <w:marLeft w:val="0"/>
      <w:marRight w:val="0"/>
      <w:marTop w:val="0"/>
      <w:marBottom w:val="0"/>
      <w:divBdr>
        <w:top w:val="none" w:sz="0" w:space="0" w:color="auto"/>
        <w:left w:val="none" w:sz="0" w:space="0" w:color="auto"/>
        <w:bottom w:val="none" w:sz="0" w:space="0" w:color="auto"/>
        <w:right w:val="none" w:sz="0" w:space="0" w:color="auto"/>
      </w:divBdr>
    </w:div>
    <w:div w:id="1288463793">
      <w:bodyDiv w:val="1"/>
      <w:marLeft w:val="0"/>
      <w:marRight w:val="0"/>
      <w:marTop w:val="0"/>
      <w:marBottom w:val="0"/>
      <w:divBdr>
        <w:top w:val="none" w:sz="0" w:space="0" w:color="auto"/>
        <w:left w:val="none" w:sz="0" w:space="0" w:color="auto"/>
        <w:bottom w:val="none" w:sz="0" w:space="0" w:color="auto"/>
        <w:right w:val="none" w:sz="0" w:space="0" w:color="auto"/>
      </w:divBdr>
    </w:div>
    <w:div w:id="1451121713">
      <w:bodyDiv w:val="1"/>
      <w:marLeft w:val="0"/>
      <w:marRight w:val="0"/>
      <w:marTop w:val="0"/>
      <w:marBottom w:val="0"/>
      <w:divBdr>
        <w:top w:val="none" w:sz="0" w:space="0" w:color="auto"/>
        <w:left w:val="none" w:sz="0" w:space="0" w:color="auto"/>
        <w:bottom w:val="none" w:sz="0" w:space="0" w:color="auto"/>
        <w:right w:val="none" w:sz="0" w:space="0" w:color="auto"/>
      </w:divBdr>
    </w:div>
    <w:div w:id="1593932941">
      <w:bodyDiv w:val="1"/>
      <w:marLeft w:val="0"/>
      <w:marRight w:val="0"/>
      <w:marTop w:val="0"/>
      <w:marBottom w:val="0"/>
      <w:divBdr>
        <w:top w:val="none" w:sz="0" w:space="0" w:color="auto"/>
        <w:left w:val="none" w:sz="0" w:space="0" w:color="auto"/>
        <w:bottom w:val="none" w:sz="0" w:space="0" w:color="auto"/>
        <w:right w:val="none" w:sz="0" w:space="0" w:color="auto"/>
      </w:divBdr>
    </w:div>
    <w:div w:id="1616673696">
      <w:bodyDiv w:val="1"/>
      <w:marLeft w:val="0"/>
      <w:marRight w:val="0"/>
      <w:marTop w:val="0"/>
      <w:marBottom w:val="0"/>
      <w:divBdr>
        <w:top w:val="none" w:sz="0" w:space="0" w:color="auto"/>
        <w:left w:val="none" w:sz="0" w:space="0" w:color="auto"/>
        <w:bottom w:val="none" w:sz="0" w:space="0" w:color="auto"/>
        <w:right w:val="none" w:sz="0" w:space="0" w:color="auto"/>
      </w:divBdr>
    </w:div>
    <w:div w:id="1721200691">
      <w:bodyDiv w:val="1"/>
      <w:marLeft w:val="0"/>
      <w:marRight w:val="0"/>
      <w:marTop w:val="0"/>
      <w:marBottom w:val="0"/>
      <w:divBdr>
        <w:top w:val="none" w:sz="0" w:space="0" w:color="auto"/>
        <w:left w:val="none" w:sz="0" w:space="0" w:color="auto"/>
        <w:bottom w:val="none" w:sz="0" w:space="0" w:color="auto"/>
        <w:right w:val="none" w:sz="0" w:space="0" w:color="auto"/>
      </w:divBdr>
    </w:div>
    <w:div w:id="1737821125">
      <w:bodyDiv w:val="1"/>
      <w:marLeft w:val="0"/>
      <w:marRight w:val="0"/>
      <w:marTop w:val="0"/>
      <w:marBottom w:val="0"/>
      <w:divBdr>
        <w:top w:val="none" w:sz="0" w:space="0" w:color="auto"/>
        <w:left w:val="none" w:sz="0" w:space="0" w:color="auto"/>
        <w:bottom w:val="none" w:sz="0" w:space="0" w:color="auto"/>
        <w:right w:val="none" w:sz="0" w:space="0" w:color="auto"/>
      </w:divBdr>
    </w:div>
    <w:div w:id="202362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expostatefair.com/competitions/california-home-wine/" TargetMode="External"/><Relationship Id="rId3" Type="http://schemas.openxmlformats.org/officeDocument/2006/relationships/settings" Target="settings.xml"/><Relationship Id="rId7" Type="http://schemas.openxmlformats.org/officeDocument/2006/relationships/hyperlink" Target="mailto:media@cal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Sanjida  Nahar</dc:creator>
  <cp:keywords/>
  <dc:description/>
  <cp:lastModifiedBy>Sanjida  Nahar</cp:lastModifiedBy>
  <cp:revision>8</cp:revision>
  <dcterms:created xsi:type="dcterms:W3CDTF">2024-02-05T20:57:00Z</dcterms:created>
  <dcterms:modified xsi:type="dcterms:W3CDTF">2024-02-07T19:53:00Z</dcterms:modified>
</cp:coreProperties>
</file>